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575" w:rsidRPr="006C4575" w:rsidRDefault="000C46DB" w:rsidP="000C46DB">
      <w:pPr>
        <w:pStyle w:val="a3"/>
        <w:ind w:left="119" w:firstLine="0"/>
        <w:jc w:val="center"/>
      </w:pPr>
      <w:r w:rsidRPr="000C46DB">
        <w:rPr>
          <w:noProof/>
          <w:lang w:eastAsia="ru-RU"/>
        </w:rPr>
        <w:drawing>
          <wp:inline distT="0" distB="0" distL="0" distR="0">
            <wp:extent cx="6273800" cy="8950947"/>
            <wp:effectExtent l="0" t="0" r="0" b="3175"/>
            <wp:docPr id="2" name="Рисунок 2" descr="C:\Users\садик\Pictures\ControlCenter4\Scan\CCI3010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30102024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95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C4575">
        <w:t xml:space="preserve"> </w:t>
      </w: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0C450F" w:rsidRDefault="000C450F">
      <w:pPr>
        <w:rPr>
          <w:sz w:val="20"/>
        </w:rPr>
      </w:pPr>
    </w:p>
    <w:p w:rsidR="0095093A" w:rsidRDefault="009A6F18">
      <w:pPr>
        <w:pStyle w:val="a4"/>
        <w:numPr>
          <w:ilvl w:val="1"/>
          <w:numId w:val="4"/>
        </w:numPr>
        <w:tabs>
          <w:tab w:val="left" w:pos="628"/>
        </w:tabs>
        <w:spacing w:before="78"/>
        <w:ind w:right="105" w:firstLine="0"/>
        <w:jc w:val="both"/>
        <w:rPr>
          <w:sz w:val="28"/>
        </w:rPr>
      </w:pPr>
      <w:r>
        <w:rPr>
          <w:sz w:val="28"/>
        </w:rPr>
        <w:t>Работа органов коллегиального управления Учреждением и регулирование отношений между ними основываются на принципах демократического характера управления образованием, обеспечение прав педагогических работников, воспитанников, родителей (законных представителей) несовершеннолетних воспитанников на участие в управлении Учреждением.</w:t>
      </w:r>
    </w:p>
    <w:p w:rsidR="0095093A" w:rsidRDefault="009A6F18">
      <w:pPr>
        <w:pStyle w:val="a4"/>
        <w:numPr>
          <w:ilvl w:val="1"/>
          <w:numId w:val="4"/>
        </w:numPr>
        <w:tabs>
          <w:tab w:val="left" w:pos="644"/>
        </w:tabs>
        <w:spacing w:before="1"/>
        <w:ind w:right="112" w:firstLine="0"/>
        <w:jc w:val="both"/>
        <w:rPr>
          <w:sz w:val="28"/>
        </w:rPr>
      </w:pPr>
      <w:r>
        <w:rPr>
          <w:sz w:val="28"/>
        </w:rPr>
        <w:t>Учреждение самостоятельно в формировании своей структуры, если иное не установлено федеральными законами.</w:t>
      </w:r>
    </w:p>
    <w:p w:rsidR="0095093A" w:rsidRDefault="009A6F18">
      <w:pPr>
        <w:pStyle w:val="a4"/>
        <w:numPr>
          <w:ilvl w:val="1"/>
          <w:numId w:val="4"/>
        </w:numPr>
        <w:tabs>
          <w:tab w:val="left" w:pos="738"/>
        </w:tabs>
        <w:ind w:right="106" w:firstLine="0"/>
        <w:jc w:val="both"/>
        <w:rPr>
          <w:sz w:val="28"/>
        </w:rPr>
      </w:pPr>
      <w:r>
        <w:rPr>
          <w:sz w:val="28"/>
        </w:rPr>
        <w:t>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подразделении, утвержденного в порядке, установленном Уставом Учреждения.</w:t>
      </w:r>
    </w:p>
    <w:p w:rsidR="0095093A" w:rsidRDefault="009A6F18">
      <w:pPr>
        <w:pStyle w:val="1"/>
        <w:numPr>
          <w:ilvl w:val="2"/>
          <w:numId w:val="4"/>
        </w:numPr>
        <w:tabs>
          <w:tab w:val="left" w:pos="899"/>
        </w:tabs>
        <w:spacing w:before="190"/>
        <w:ind w:left="899" w:hanging="279"/>
        <w:jc w:val="left"/>
      </w:pPr>
      <w:r>
        <w:t>Компетенция,</w:t>
      </w:r>
      <w:r>
        <w:rPr>
          <w:spacing w:val="-17"/>
        </w:rPr>
        <w:t xml:space="preserve"> </w:t>
      </w:r>
      <w:r>
        <w:t>права,</w:t>
      </w:r>
      <w:r>
        <w:rPr>
          <w:spacing w:val="-14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Учреждения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985"/>
        </w:tabs>
        <w:spacing w:before="178"/>
        <w:ind w:right="108" w:firstLine="0"/>
        <w:jc w:val="both"/>
        <w:rPr>
          <w:sz w:val="28"/>
        </w:rPr>
      </w:pPr>
      <w:r>
        <w:rPr>
          <w:sz w:val="28"/>
        </w:rPr>
        <w:t>Учреждение обладает самостоятельностью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РФ», иными нормативными правовыми актами РФ и Уставом Учреждения.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97"/>
        </w:tabs>
        <w:ind w:right="105" w:firstLine="0"/>
        <w:jc w:val="both"/>
        <w:rPr>
          <w:sz w:val="28"/>
        </w:rPr>
      </w:pPr>
      <w:r>
        <w:rPr>
          <w:sz w:val="28"/>
        </w:rPr>
        <w:t>Учреждение свободно в определении содержания образования, выборе учебно- методического обеспечения, образовательных технологий по реализуемым им образовательным программам.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796"/>
        </w:tabs>
        <w:spacing w:before="2"/>
        <w:ind w:right="107" w:firstLine="0"/>
        <w:jc w:val="both"/>
        <w:rPr>
          <w:sz w:val="28"/>
        </w:rPr>
      </w:pPr>
      <w:r>
        <w:rPr>
          <w:sz w:val="28"/>
        </w:rPr>
        <w:t xml:space="preserve">К компетенции Учреждения в установленной сфере деятельности </w:t>
      </w:r>
      <w:r>
        <w:rPr>
          <w:spacing w:val="-2"/>
          <w:sz w:val="28"/>
        </w:rPr>
        <w:t>относятся: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6"/>
        <w:rPr>
          <w:sz w:val="28"/>
        </w:rPr>
      </w:pPr>
      <w:r>
        <w:rPr>
          <w:sz w:val="28"/>
        </w:rPr>
        <w:t xml:space="preserve">разработка и принятие правил внутреннего распорядка обучающихся, правил внутреннего трудового распорядка, иных локальных нормативных </w:t>
      </w:r>
      <w:r>
        <w:rPr>
          <w:spacing w:val="-2"/>
          <w:sz w:val="28"/>
        </w:rPr>
        <w:t>актов;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  <w:tab w:val="left" w:pos="3868"/>
        </w:tabs>
        <w:ind w:right="105"/>
        <w:rPr>
          <w:sz w:val="28"/>
        </w:rPr>
      </w:pPr>
      <w:r>
        <w:rPr>
          <w:sz w:val="28"/>
        </w:rPr>
        <w:t>материально-техническое обеспечение образовательной деятельности, оборудование помещений в соответствии с государственными и региональными нормами и требованиями, в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том</w:t>
      </w:r>
      <w:r>
        <w:rPr>
          <w:spacing w:val="80"/>
          <w:sz w:val="28"/>
        </w:rPr>
        <w:t xml:space="preserve">  </w:t>
      </w:r>
      <w:r>
        <w:rPr>
          <w:sz w:val="28"/>
        </w:rPr>
        <w:t>числе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федеральным</w:t>
      </w:r>
      <w:r>
        <w:rPr>
          <w:sz w:val="28"/>
        </w:rPr>
        <w:tab/>
        <w:t>государственным образовательным стандартом дошкольного образования;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5"/>
        <w:rPr>
          <w:sz w:val="28"/>
        </w:rPr>
      </w:pPr>
      <w:r>
        <w:rPr>
          <w:sz w:val="28"/>
        </w:rPr>
        <w:t xml:space="preserve"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разработка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6"/>
        <w:rPr>
          <w:sz w:val="28"/>
        </w:rPr>
      </w:pPr>
      <w:r>
        <w:rPr>
          <w:sz w:val="28"/>
        </w:rPr>
        <w:t xml:space="preserve">разработка и утверждение по согласованию с учредителем программы развития Учреждения, если иное не установлено настоящим Федеральным </w:t>
      </w:r>
      <w:r>
        <w:rPr>
          <w:spacing w:val="-2"/>
          <w:sz w:val="28"/>
        </w:rPr>
        <w:t>законом;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5"/>
        </w:tabs>
        <w:spacing w:line="340" w:lineRule="exact"/>
        <w:ind w:left="545" w:hanging="285"/>
        <w:rPr>
          <w:sz w:val="28"/>
        </w:rPr>
      </w:pPr>
      <w:r>
        <w:rPr>
          <w:sz w:val="28"/>
        </w:rPr>
        <w:t>прием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Учреждение;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4"/>
        <w:rPr>
          <w:sz w:val="28"/>
        </w:rPr>
      </w:pPr>
      <w:r>
        <w:rPr>
          <w:sz w:val="28"/>
        </w:rPr>
        <w:t>поощрение обучающихся в соответствии с установленными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образовательной организацией видами и условиями поощрения за успехи в </w:t>
      </w:r>
      <w:r>
        <w:rPr>
          <w:sz w:val="28"/>
        </w:rPr>
        <w:lastRenderedPageBreak/>
        <w:t>образовательной,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творческой,</w:t>
      </w:r>
    </w:p>
    <w:p w:rsidR="0095093A" w:rsidRDefault="009A6F18">
      <w:pPr>
        <w:pStyle w:val="a3"/>
        <w:tabs>
          <w:tab w:val="left" w:pos="3193"/>
          <w:tab w:val="left" w:pos="3643"/>
          <w:tab w:val="left" w:pos="5815"/>
          <w:tab w:val="left" w:pos="7780"/>
          <w:tab w:val="left" w:pos="8617"/>
          <w:tab w:val="left" w:pos="9480"/>
        </w:tabs>
        <w:spacing w:before="78"/>
        <w:ind w:right="115" w:firstLine="0"/>
        <w:jc w:val="left"/>
      </w:pPr>
      <w:r>
        <w:rPr>
          <w:spacing w:val="-2"/>
        </w:rPr>
        <w:t>экспериментальной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инновационной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4"/>
        </w:rPr>
        <w:t>иное</w:t>
      </w:r>
      <w:r>
        <w:tab/>
      </w:r>
      <w:r>
        <w:rPr>
          <w:spacing w:val="-6"/>
        </w:rPr>
        <w:t xml:space="preserve">не </w:t>
      </w:r>
      <w:r>
        <w:t>установлено настоящим Федеральным законом;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  <w:tab w:val="left" w:pos="2519"/>
          <w:tab w:val="left" w:pos="2881"/>
          <w:tab w:val="left" w:pos="5440"/>
          <w:tab w:val="left" w:pos="6633"/>
          <w:tab w:val="left" w:pos="7958"/>
          <w:tab w:val="left" w:pos="8318"/>
        </w:tabs>
        <w:spacing w:before="1"/>
        <w:ind w:right="106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воспитания, </w:t>
      </w:r>
      <w:r>
        <w:rPr>
          <w:sz w:val="28"/>
        </w:rPr>
        <w:t>образовательных технологий, электронного обучения;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9"/>
        <w:jc w:val="left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, обеспечение функционирования внутренней системы оценки качества образования;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  <w:tab w:val="left" w:pos="1839"/>
          <w:tab w:val="left" w:pos="3702"/>
          <w:tab w:val="left" w:pos="4902"/>
          <w:tab w:val="left" w:pos="5538"/>
          <w:tab w:val="left" w:pos="6648"/>
          <w:tab w:val="left" w:pos="7025"/>
          <w:tab w:val="left" w:pos="8635"/>
        </w:tabs>
        <w:ind w:right="105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укрепления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здоровья, </w:t>
      </w:r>
      <w:r>
        <w:rPr>
          <w:sz w:val="28"/>
        </w:rPr>
        <w:t>организации питания обучающихся и работников Учреждения;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спортом;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</w:tabs>
        <w:ind w:right="10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 научных и методических конференций, семинаров;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6"/>
          <w:tab w:val="left" w:pos="7301"/>
          <w:tab w:val="left" w:pos="9005"/>
        </w:tabs>
        <w:ind w:right="106"/>
        <w:jc w:val="left"/>
        <w:rPr>
          <w:sz w:val="28"/>
        </w:rPr>
      </w:pPr>
      <w:r>
        <w:rPr>
          <w:sz w:val="28"/>
        </w:rPr>
        <w:t>обеспечение создания и ведения официального сайта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  <w:t xml:space="preserve">в сети </w:t>
      </w:r>
      <w:r>
        <w:rPr>
          <w:spacing w:val="-2"/>
          <w:sz w:val="28"/>
        </w:rPr>
        <w:t>"Интернет";</w:t>
      </w:r>
    </w:p>
    <w:p w:rsidR="0095093A" w:rsidRDefault="009A6F18">
      <w:pPr>
        <w:pStyle w:val="a4"/>
        <w:numPr>
          <w:ilvl w:val="0"/>
          <w:numId w:val="2"/>
        </w:numPr>
        <w:tabs>
          <w:tab w:val="left" w:pos="545"/>
        </w:tabs>
        <w:spacing w:line="340" w:lineRule="exact"/>
        <w:ind w:left="545" w:hanging="285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879"/>
        </w:tabs>
        <w:ind w:right="104" w:firstLine="0"/>
        <w:jc w:val="both"/>
        <w:rPr>
          <w:sz w:val="28"/>
        </w:rPr>
      </w:pPr>
      <w:r>
        <w:rPr>
          <w:sz w:val="28"/>
        </w:rPr>
        <w:t>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 в том числе осуществлять организацию отдыха и оздоровления воспитанников в каникулярное время.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80"/>
        </w:tabs>
        <w:ind w:right="112" w:firstLine="0"/>
        <w:jc w:val="both"/>
        <w:rPr>
          <w:sz w:val="28"/>
        </w:rPr>
      </w:pPr>
      <w:r>
        <w:rPr>
          <w:sz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95093A" w:rsidRDefault="009A6F18">
      <w:pPr>
        <w:pStyle w:val="a4"/>
        <w:numPr>
          <w:ilvl w:val="0"/>
          <w:numId w:val="1"/>
        </w:numPr>
        <w:tabs>
          <w:tab w:val="left" w:pos="685"/>
        </w:tabs>
        <w:ind w:right="105"/>
        <w:rPr>
          <w:sz w:val="28"/>
        </w:rPr>
      </w:pPr>
      <w:r>
        <w:rPr>
          <w:sz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5093A" w:rsidRDefault="009A6F18">
      <w:pPr>
        <w:pStyle w:val="a4"/>
        <w:numPr>
          <w:ilvl w:val="0"/>
          <w:numId w:val="1"/>
        </w:numPr>
        <w:tabs>
          <w:tab w:val="left" w:pos="685"/>
        </w:tabs>
        <w:ind w:right="107"/>
        <w:rPr>
          <w:sz w:val="28"/>
        </w:rPr>
      </w:pPr>
      <w:r>
        <w:rPr>
          <w:sz w:val="28"/>
        </w:rPr>
        <w:t>создавать безопасные условия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95093A" w:rsidRDefault="009A6F18">
      <w:pPr>
        <w:pStyle w:val="a4"/>
        <w:numPr>
          <w:ilvl w:val="0"/>
          <w:numId w:val="1"/>
        </w:numPr>
        <w:tabs>
          <w:tab w:val="left" w:pos="685"/>
        </w:tabs>
        <w:ind w:right="113"/>
        <w:rPr>
          <w:sz w:val="28"/>
        </w:rPr>
      </w:pPr>
      <w:r>
        <w:rPr>
          <w:sz w:val="28"/>
        </w:rPr>
        <w:t>соблюдать права и свободы воспитанников, родителей (законных представителей) воспитанников, работников Учреждения.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87"/>
        </w:tabs>
        <w:ind w:right="104" w:firstLine="0"/>
        <w:jc w:val="both"/>
        <w:rPr>
          <w:sz w:val="28"/>
        </w:rPr>
      </w:pPr>
      <w:r>
        <w:rPr>
          <w:sz w:val="28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Учреждения.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733"/>
        </w:tabs>
        <w:ind w:right="106" w:firstLine="0"/>
        <w:jc w:val="both"/>
        <w:rPr>
          <w:sz w:val="28"/>
        </w:rPr>
      </w:pPr>
      <w:r>
        <w:rPr>
          <w:sz w:val="28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Учреждением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E4EFB" w:rsidRDefault="008E4EFB" w:rsidP="008E4EFB">
      <w:pPr>
        <w:pStyle w:val="a4"/>
        <w:tabs>
          <w:tab w:val="left" w:pos="733"/>
        </w:tabs>
        <w:ind w:left="118" w:right="106" w:firstLine="0"/>
        <w:jc w:val="left"/>
        <w:rPr>
          <w:sz w:val="28"/>
        </w:rPr>
      </w:pPr>
    </w:p>
    <w:p w:rsidR="0095093A" w:rsidRDefault="009A6F18">
      <w:pPr>
        <w:pStyle w:val="1"/>
        <w:numPr>
          <w:ilvl w:val="2"/>
          <w:numId w:val="4"/>
        </w:numPr>
        <w:tabs>
          <w:tab w:val="left" w:pos="1869"/>
        </w:tabs>
        <w:ind w:left="1869" w:hanging="279"/>
        <w:jc w:val="both"/>
      </w:pPr>
      <w:r>
        <w:t>Коллегиальные</w:t>
      </w:r>
      <w:r>
        <w:rPr>
          <w:spacing w:val="-14"/>
        </w:rPr>
        <w:t xml:space="preserve"> </w:t>
      </w:r>
      <w:r>
        <w:t>органы</w:t>
      </w:r>
      <w:r>
        <w:rPr>
          <w:spacing w:val="-11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rPr>
          <w:spacing w:val="-2"/>
        </w:rPr>
        <w:t>Учреждением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68"/>
        </w:tabs>
        <w:spacing w:before="78"/>
        <w:ind w:right="106" w:firstLine="0"/>
        <w:jc w:val="both"/>
        <w:rPr>
          <w:sz w:val="28"/>
        </w:rPr>
      </w:pPr>
      <w:r>
        <w:rPr>
          <w:sz w:val="28"/>
        </w:rPr>
        <w:lastRenderedPageBreak/>
        <w:t>Коллегиальные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органы</w:t>
      </w:r>
      <w:r>
        <w:rPr>
          <w:spacing w:val="40"/>
          <w:sz w:val="28"/>
        </w:rPr>
        <w:t xml:space="preserve">  </w:t>
      </w:r>
      <w:r>
        <w:rPr>
          <w:sz w:val="28"/>
        </w:rPr>
        <w:t>управления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Учреждением создаются и действуют в соответствии с настоящим Уставом и положениями об этих органах, утвержденными Учреждением:</w:t>
      </w:r>
    </w:p>
    <w:p w:rsidR="0095093A" w:rsidRDefault="009A6F18">
      <w:pPr>
        <w:pStyle w:val="a4"/>
        <w:numPr>
          <w:ilvl w:val="0"/>
          <w:numId w:val="3"/>
        </w:numPr>
        <w:tabs>
          <w:tab w:val="left" w:pos="545"/>
        </w:tabs>
        <w:spacing w:before="1"/>
        <w:ind w:left="545" w:hanging="285"/>
        <w:jc w:val="left"/>
        <w:rPr>
          <w:sz w:val="28"/>
        </w:rPr>
      </w:pPr>
      <w:r>
        <w:rPr>
          <w:sz w:val="28"/>
        </w:rPr>
        <w:t>Совет</w:t>
      </w:r>
      <w:r>
        <w:rPr>
          <w:spacing w:val="-2"/>
          <w:sz w:val="28"/>
        </w:rPr>
        <w:t xml:space="preserve"> Учреждения</w:t>
      </w:r>
    </w:p>
    <w:p w:rsidR="0095093A" w:rsidRDefault="009A6F18">
      <w:pPr>
        <w:pStyle w:val="a4"/>
        <w:numPr>
          <w:ilvl w:val="0"/>
          <w:numId w:val="3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работников</w:t>
      </w:r>
    </w:p>
    <w:p w:rsidR="0095093A" w:rsidRDefault="009A6F18">
      <w:pPr>
        <w:pStyle w:val="a4"/>
        <w:numPr>
          <w:ilvl w:val="0"/>
          <w:numId w:val="3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совет</w:t>
      </w:r>
    </w:p>
    <w:p w:rsidR="0095093A" w:rsidRDefault="008E4EFB">
      <w:pPr>
        <w:pStyle w:val="a4"/>
        <w:numPr>
          <w:ilvl w:val="0"/>
          <w:numId w:val="3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Родительский комитет (</w:t>
      </w:r>
      <w:r w:rsidR="009A6F18">
        <w:rPr>
          <w:sz w:val="28"/>
        </w:rPr>
        <w:t>Совет</w:t>
      </w:r>
      <w:r w:rsidR="009A6F18">
        <w:rPr>
          <w:spacing w:val="-8"/>
          <w:sz w:val="28"/>
        </w:rPr>
        <w:t xml:space="preserve"> </w:t>
      </w:r>
      <w:r w:rsidR="009A6F18">
        <w:rPr>
          <w:sz w:val="28"/>
        </w:rPr>
        <w:t>родителей</w:t>
      </w:r>
      <w:r w:rsidR="009A6F18">
        <w:rPr>
          <w:spacing w:val="-6"/>
          <w:sz w:val="28"/>
        </w:rPr>
        <w:t xml:space="preserve"> </w:t>
      </w:r>
      <w:r w:rsidR="009A6F18">
        <w:rPr>
          <w:sz w:val="28"/>
        </w:rPr>
        <w:t>(законных</w:t>
      </w:r>
      <w:r w:rsidR="009A6F18">
        <w:rPr>
          <w:spacing w:val="-8"/>
          <w:sz w:val="28"/>
        </w:rPr>
        <w:t xml:space="preserve"> </w:t>
      </w:r>
      <w:r w:rsidR="009A6F18">
        <w:rPr>
          <w:spacing w:val="-2"/>
          <w:sz w:val="28"/>
        </w:rPr>
        <w:t>представителей)</w:t>
      </w:r>
      <w:r>
        <w:rPr>
          <w:spacing w:val="-2"/>
          <w:sz w:val="28"/>
        </w:rPr>
        <w:t>)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52"/>
        </w:tabs>
        <w:ind w:right="112" w:firstLine="0"/>
        <w:rPr>
          <w:sz w:val="28"/>
        </w:rPr>
      </w:pPr>
      <w:r>
        <w:rPr>
          <w:sz w:val="28"/>
        </w:rPr>
        <w:t>Совет</w:t>
      </w:r>
      <w:r>
        <w:rPr>
          <w:spacing w:val="3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8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38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управления </w:t>
      </w:r>
      <w:r>
        <w:rPr>
          <w:spacing w:val="-2"/>
          <w:sz w:val="28"/>
        </w:rPr>
        <w:t>Учреждением.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1" w:lineRule="exact"/>
        <w:ind w:left="815" w:hanging="697"/>
        <w:rPr>
          <w:sz w:val="28"/>
        </w:rPr>
      </w:pP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компетенции: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spacing w:before="1"/>
        <w:ind w:right="11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цели,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приоритеты развития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вносит предложения Учредителю по улучшению финансово-хозяйственной деятельности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направляет Учредителю рекомендации по содержанию зданий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сооружений Учреждения и прилегающей к ним территории;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6"/>
        <w:rPr>
          <w:sz w:val="28"/>
        </w:rPr>
      </w:pPr>
      <w:r>
        <w:rPr>
          <w:sz w:val="28"/>
        </w:rPr>
        <w:t>утверждает планы и программы Учреждения по совершенствованию материально-технического обеспечения и оснащения образовательного процесса, по оборудованию помещений, по созданию в Учреждении необходимых условий для работы подразделений организаций общественного питания и медицинских учреждений, по контролю 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в целях охраны и укрепления здоровья учащихся и работников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5"/>
        <w:rPr>
          <w:sz w:val="28"/>
        </w:rPr>
      </w:pPr>
      <w:r>
        <w:rPr>
          <w:sz w:val="28"/>
        </w:rPr>
        <w:t>размещает (публикует) в средствах массовой информации, в том числе электронных, материалы, направленные на популяризацию Учреждения, на повышение его положительного имиджа и повышение статуса.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разрабатывает и принимает локальные нормативные акты Учреждения о коллегиальных органах управления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разрабатывает и принимает локальные нормативные акты Учреждения, регламентирующие права и обязанности воспитанников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разрабатывает и 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принимает локальные нормативные акты Учреждения о структурных подразделениях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рассматривает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самообследования</w:t>
      </w:r>
      <w:proofErr w:type="spellEnd"/>
      <w:r>
        <w:rPr>
          <w:spacing w:val="-2"/>
          <w:sz w:val="28"/>
        </w:rPr>
        <w:t>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9"/>
        <w:jc w:val="left"/>
        <w:rPr>
          <w:sz w:val="28"/>
        </w:rPr>
      </w:pPr>
      <w:r>
        <w:rPr>
          <w:sz w:val="28"/>
        </w:rPr>
        <w:t>осуществляет контроль организации питания в Учреждении путем создания и функционирования соответствующей комиссии;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проекты;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согласует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1" w:lineRule="exact"/>
        <w:ind w:left="545" w:hanging="28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909"/>
        </w:tabs>
        <w:ind w:left="118" w:right="104" w:firstLine="0"/>
        <w:jc w:val="both"/>
        <w:rPr>
          <w:sz w:val="28"/>
        </w:rPr>
      </w:pPr>
      <w:r>
        <w:rPr>
          <w:sz w:val="28"/>
        </w:rPr>
        <w:t>Структура, порядок формирования, срок полномочий и компетенций Совета Учреждения, порядок принятия им решений устанавливаются Уставом МБДОУ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РФ,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78"/>
          <w:sz w:val="28"/>
        </w:rPr>
        <w:t xml:space="preserve"> </w:t>
      </w:r>
      <w:r>
        <w:rPr>
          <w:sz w:val="28"/>
        </w:rPr>
        <w:t>прописаны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</w:p>
    <w:p w:rsidR="0095093A" w:rsidRDefault="009A6F18">
      <w:pPr>
        <w:pStyle w:val="a3"/>
        <w:ind w:left="118" w:firstLine="0"/>
      </w:pPr>
      <w:r>
        <w:t>«Положении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rPr>
          <w:spacing w:val="-2"/>
        </w:rPr>
        <w:t>Учреждения».</w:t>
      </w:r>
    </w:p>
    <w:p w:rsidR="0095093A" w:rsidRDefault="0095093A">
      <w:pPr>
        <w:sectPr w:rsidR="0095093A">
          <w:pgSz w:w="11920" w:h="16850"/>
          <w:pgMar w:top="480" w:right="740" w:bottom="280" w:left="1300" w:header="720" w:footer="720" w:gutter="0"/>
          <w:cols w:space="720"/>
        </w:sectPr>
      </w:pPr>
    </w:p>
    <w:p w:rsidR="0095093A" w:rsidRDefault="009A6F18">
      <w:pPr>
        <w:pStyle w:val="a4"/>
        <w:numPr>
          <w:ilvl w:val="3"/>
          <w:numId w:val="4"/>
        </w:numPr>
        <w:tabs>
          <w:tab w:val="left" w:pos="608"/>
        </w:tabs>
        <w:spacing w:before="78" w:line="322" w:lineRule="exact"/>
        <w:ind w:left="608" w:hanging="490"/>
        <w:rPr>
          <w:sz w:val="28"/>
        </w:rPr>
      </w:pPr>
      <w:r>
        <w:rPr>
          <w:sz w:val="28"/>
        </w:rPr>
        <w:lastRenderedPageBreak/>
        <w:t>Общее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ind w:left="815" w:hanging="697"/>
        <w:rPr>
          <w:sz w:val="28"/>
        </w:rPr>
      </w:pPr>
      <w:r>
        <w:rPr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компетенции: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  <w:tab w:val="left" w:pos="2089"/>
          <w:tab w:val="left" w:pos="4108"/>
          <w:tab w:val="left" w:pos="5827"/>
          <w:tab w:val="left" w:pos="8342"/>
          <w:tab w:val="left" w:pos="8697"/>
        </w:tabs>
        <w:spacing w:before="1"/>
        <w:ind w:right="114"/>
        <w:jc w:val="left"/>
        <w:rPr>
          <w:sz w:val="28"/>
        </w:rPr>
      </w:pP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перспективные</w:t>
      </w:r>
      <w:r>
        <w:rPr>
          <w:sz w:val="28"/>
        </w:rPr>
        <w:tab/>
      </w:r>
      <w:r>
        <w:rPr>
          <w:spacing w:val="-2"/>
          <w:sz w:val="28"/>
        </w:rPr>
        <w:t>направления</w:t>
      </w:r>
      <w:r>
        <w:rPr>
          <w:sz w:val="28"/>
        </w:rPr>
        <w:tab/>
      </w:r>
      <w:r>
        <w:rPr>
          <w:spacing w:val="-2"/>
          <w:sz w:val="28"/>
        </w:rPr>
        <w:t>функционирования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развития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  <w:tab w:val="left" w:pos="2066"/>
          <w:tab w:val="left" w:pos="3325"/>
          <w:tab w:val="left" w:pos="3699"/>
          <w:tab w:val="left" w:pos="5773"/>
          <w:tab w:val="left" w:pos="7421"/>
          <w:tab w:val="left" w:pos="7776"/>
        </w:tabs>
        <w:ind w:right="115"/>
        <w:jc w:val="left"/>
        <w:rPr>
          <w:sz w:val="28"/>
        </w:rPr>
      </w:pPr>
      <w:r>
        <w:rPr>
          <w:spacing w:val="-2"/>
          <w:sz w:val="28"/>
        </w:rPr>
        <w:t>принимает</w:t>
      </w:r>
      <w:r>
        <w:rPr>
          <w:sz w:val="28"/>
        </w:rPr>
        <w:tab/>
      </w:r>
      <w:r>
        <w:rPr>
          <w:spacing w:val="-2"/>
          <w:sz w:val="28"/>
        </w:rPr>
        <w:t>решение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2"/>
          <w:sz w:val="28"/>
        </w:rPr>
        <w:t>заключения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администрацией </w:t>
      </w:r>
      <w:r>
        <w:rPr>
          <w:sz w:val="28"/>
        </w:rPr>
        <w:t>Учреждения коллективного договора;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jc w:val="left"/>
        <w:rPr>
          <w:sz w:val="28"/>
        </w:rPr>
      </w:pPr>
      <w:r>
        <w:rPr>
          <w:sz w:val="28"/>
        </w:rPr>
        <w:t>принимает текст коллективного договора, вносит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 и дополнения в коллективный договор;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jc w:val="left"/>
        <w:rPr>
          <w:sz w:val="28"/>
        </w:rPr>
      </w:pPr>
      <w:r>
        <w:rPr>
          <w:sz w:val="28"/>
        </w:rPr>
        <w:t xml:space="preserve">заслушивает отчет заведующего Учреждением о реализации коллективного </w:t>
      </w:r>
      <w:r>
        <w:rPr>
          <w:spacing w:val="-2"/>
          <w:sz w:val="28"/>
        </w:rPr>
        <w:t>договора;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6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трудовые договоры с работниками;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конкретизирующие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 детализирующие нормы трудового законодательства Российской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1" w:lineRule="exact"/>
        <w:ind w:left="545" w:hanging="285"/>
        <w:rPr>
          <w:sz w:val="28"/>
        </w:rPr>
      </w:pPr>
      <w:r>
        <w:rPr>
          <w:sz w:val="28"/>
        </w:rPr>
        <w:t>рассматривает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самообследовании</w:t>
      </w:r>
      <w:proofErr w:type="spellEnd"/>
      <w:r>
        <w:rPr>
          <w:spacing w:val="-2"/>
          <w:sz w:val="28"/>
        </w:rPr>
        <w:t>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избирает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избирает членов комиссии по урегулированию споров между участниками образовательных 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 работников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вносит предложения Учредителю Учреждения по вопросам улучшения функционирования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 условий труда работников, в том числе по вопросам охраны и безопасности 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и здоровья воспитанников и работников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1"/>
        <w:rPr>
          <w:sz w:val="28"/>
        </w:rPr>
      </w:pPr>
      <w:r>
        <w:rPr>
          <w:sz w:val="28"/>
        </w:rPr>
        <w:t>вносит предложения Учредителю Учреждения и заведующему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Учреждением по вопросам, связанным с оборудованием групп, игровых комнат, территории и игровой площадки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создает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решения вопросов, отнесенных к компетенции Общего собрания, и устанавливает их </w:t>
      </w:r>
      <w:r>
        <w:rPr>
          <w:spacing w:val="-2"/>
          <w:sz w:val="28"/>
        </w:rPr>
        <w:t>полномочия;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1"/>
        <w:rPr>
          <w:sz w:val="28"/>
        </w:rPr>
      </w:pPr>
      <w:r>
        <w:rPr>
          <w:sz w:val="28"/>
        </w:rPr>
        <w:t>осуществляет контроль за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заслушивает информацию заведующего Учреждением, иных ответственных лиц</w:t>
      </w:r>
      <w:r>
        <w:rPr>
          <w:spacing w:val="40"/>
          <w:sz w:val="28"/>
        </w:rPr>
        <w:t xml:space="preserve"> </w:t>
      </w:r>
      <w:r>
        <w:rPr>
          <w:sz w:val="28"/>
        </w:rPr>
        <w:t>о выполнении решений Общего собрания;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1"/>
        <w:rPr>
          <w:sz w:val="28"/>
        </w:rPr>
      </w:pPr>
      <w:r>
        <w:rPr>
          <w:sz w:val="28"/>
        </w:rPr>
        <w:t>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95093A" w:rsidRDefault="0095093A">
      <w:pPr>
        <w:jc w:val="both"/>
        <w:rPr>
          <w:sz w:val="28"/>
        </w:rPr>
        <w:sectPr w:rsidR="0095093A">
          <w:pgSz w:w="11920" w:h="16850"/>
          <w:pgMar w:top="480" w:right="740" w:bottom="280" w:left="1300" w:header="720" w:footer="720" w:gutter="0"/>
          <w:cols w:space="720"/>
        </w:sectPr>
      </w:pP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spacing w:before="80"/>
        <w:ind w:right="111"/>
        <w:rPr>
          <w:sz w:val="28"/>
        </w:rPr>
      </w:pPr>
      <w:r>
        <w:rPr>
          <w:sz w:val="28"/>
        </w:rPr>
        <w:lastRenderedPageBreak/>
        <w:t xml:space="preserve">заслушивает председателя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 по вопросам создания необходимых условий для организации питания воспитанников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заслушивает отчеты о работе заведующего Учреждением,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работников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6"/>
        <w:rPr>
          <w:sz w:val="28"/>
        </w:rPr>
      </w:pPr>
      <w:r>
        <w:rPr>
          <w:sz w:val="28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заведующего </w:t>
      </w:r>
      <w:proofErr w:type="spellStart"/>
      <w:r>
        <w:rPr>
          <w:sz w:val="28"/>
        </w:rPr>
        <w:t>Учреждениемо</w:t>
      </w:r>
      <w:proofErr w:type="spellEnd"/>
      <w:r>
        <w:rPr>
          <w:sz w:val="28"/>
        </w:rPr>
        <w:t xml:space="preserve"> реализации комплекса мер по исполнению требований предписаний, выданных по результатам контрольно-надзорных мероприятий;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 xml:space="preserve">избирает представителей работников Учреждения в комиссию по трудовым </w:t>
      </w:r>
      <w:r>
        <w:rPr>
          <w:spacing w:val="-2"/>
          <w:sz w:val="28"/>
        </w:rPr>
        <w:t>спорам;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8"/>
        <w:rPr>
          <w:sz w:val="28"/>
        </w:rPr>
      </w:pPr>
      <w:r>
        <w:rPr>
          <w:sz w:val="28"/>
        </w:rPr>
        <w:t>принимает решение об объявлении забастовки (в соответствии со статьей 410 Трудового кодекса Российской Федерации);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6"/>
        <w:rPr>
          <w:sz w:val="28"/>
        </w:rPr>
      </w:pPr>
      <w:r>
        <w:rPr>
          <w:sz w:val="28"/>
        </w:rPr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909"/>
        </w:tabs>
        <w:ind w:left="118" w:right="107" w:firstLine="0"/>
        <w:jc w:val="both"/>
        <w:rPr>
          <w:sz w:val="28"/>
        </w:rPr>
      </w:pPr>
      <w:r>
        <w:rPr>
          <w:sz w:val="28"/>
        </w:rPr>
        <w:t>Структура, порядок формирования, срок полномочий и компетенций Общего собрания работников, порядок принятия им решений устанавливаются Уставом МБДОУ в соответствии с Законодательством РФ, и подробно прописаны в «Положении об Общем собрании работников».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08"/>
        </w:tabs>
        <w:spacing w:line="320" w:lineRule="exact"/>
        <w:ind w:left="608" w:hanging="49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совет: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1" w:lineRule="exact"/>
        <w:ind w:left="815" w:hanging="697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определяет: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8"/>
        <w:rPr>
          <w:sz w:val="28"/>
        </w:rPr>
      </w:pPr>
      <w:r>
        <w:rPr>
          <w:sz w:val="28"/>
        </w:rPr>
        <w:t>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Учреждением совместно с семьями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1" w:lineRule="exact"/>
        <w:ind w:left="815" w:hanging="697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осуществляет: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2"/>
        <w:rPr>
          <w:sz w:val="28"/>
        </w:rPr>
      </w:pPr>
      <w:r>
        <w:rPr>
          <w:sz w:val="28"/>
        </w:rPr>
        <w:t>информационно-аналитическую работу на основе достижений психолого- 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</w:t>
      </w:r>
    </w:p>
    <w:p w:rsidR="0095093A" w:rsidRDefault="0095093A">
      <w:pPr>
        <w:jc w:val="both"/>
        <w:rPr>
          <w:sz w:val="28"/>
        </w:rPr>
        <w:sectPr w:rsidR="0095093A">
          <w:pgSz w:w="11920" w:h="16850"/>
          <w:pgMar w:top="480" w:right="740" w:bottom="280" w:left="1300" w:header="720" w:footer="720" w:gutter="0"/>
          <w:cols w:space="720"/>
        </w:sectPr>
      </w:pP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spacing w:before="80"/>
        <w:ind w:right="109"/>
        <w:rPr>
          <w:sz w:val="28"/>
        </w:rPr>
      </w:pPr>
      <w:r>
        <w:rPr>
          <w:sz w:val="28"/>
        </w:rPr>
        <w:lastRenderedPageBreak/>
        <w:t>разработку системы организационно-методического сопровождения процесса реализации ООП ДО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изучение и обсуждение нормативных правовых документов в сфере дошкольного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диагностики;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 завершения ими дошкольного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9"/>
        <w:rPr>
          <w:sz w:val="28"/>
        </w:rPr>
      </w:pPr>
      <w:r>
        <w:rPr>
          <w:sz w:val="28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jc w:val="left"/>
        <w:rPr>
          <w:sz w:val="28"/>
        </w:rPr>
      </w:pPr>
      <w:r>
        <w:rPr>
          <w:sz w:val="28"/>
        </w:rPr>
        <w:t>контроль реализации своих решений, соблюдения локальных нормативных актов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проведении методических мероприятий.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0" w:lineRule="exact"/>
        <w:ind w:left="815" w:hanging="697"/>
        <w:rPr>
          <w:sz w:val="28"/>
        </w:rPr>
      </w:pPr>
      <w:r>
        <w:rPr>
          <w:sz w:val="28"/>
        </w:rPr>
        <w:t>Педагогический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участвует: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7"/>
        <w:rPr>
          <w:sz w:val="28"/>
        </w:rPr>
      </w:pPr>
      <w:r>
        <w:rPr>
          <w:sz w:val="28"/>
        </w:rPr>
        <w:t>в разработке различных программ и планов развития Учреждения, в том числе долгосрочных, среднесрочных и краткосрочных;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6"/>
        <w:rPr>
          <w:sz w:val="28"/>
        </w:rPr>
      </w:pPr>
      <w:r>
        <w:rPr>
          <w:sz w:val="28"/>
        </w:rPr>
        <w:t>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1" w:lineRule="exact"/>
        <w:ind w:left="545" w:hanging="285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1" w:lineRule="exact"/>
        <w:ind w:left="815" w:hanging="697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рассматривает: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отчеты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8"/>
        <w:jc w:val="left"/>
        <w:rPr>
          <w:sz w:val="28"/>
        </w:rPr>
      </w:pPr>
      <w:r>
        <w:rPr>
          <w:sz w:val="28"/>
        </w:rPr>
        <w:t>доклады представителей организаций и учреждений, взаимодействующих с Учреждением по вопросам образования;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  <w:tab w:val="left" w:pos="1960"/>
          <w:tab w:val="left" w:pos="3586"/>
          <w:tab w:val="left" w:pos="6658"/>
          <w:tab w:val="left" w:pos="7900"/>
          <w:tab w:val="left" w:pos="8343"/>
        </w:tabs>
        <w:ind w:right="110"/>
        <w:jc w:val="left"/>
        <w:rPr>
          <w:sz w:val="28"/>
        </w:rPr>
      </w:pPr>
      <w:r>
        <w:rPr>
          <w:spacing w:val="-2"/>
          <w:sz w:val="28"/>
        </w:rPr>
        <w:t>итоговые</w:t>
      </w:r>
      <w:r>
        <w:rPr>
          <w:sz w:val="28"/>
        </w:rPr>
        <w:tab/>
      </w:r>
      <w:r>
        <w:rPr>
          <w:spacing w:val="-2"/>
          <w:sz w:val="28"/>
        </w:rPr>
        <w:t>документы</w:t>
      </w:r>
      <w:r>
        <w:rPr>
          <w:sz w:val="28"/>
        </w:rPr>
        <w:tab/>
      </w:r>
      <w:r>
        <w:rPr>
          <w:spacing w:val="-2"/>
          <w:sz w:val="28"/>
        </w:rPr>
        <w:t>контрольно-надзорных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результатах </w:t>
      </w:r>
      <w:r>
        <w:rPr>
          <w:sz w:val="28"/>
        </w:rPr>
        <w:t>контрольно-надзорных мероприятий.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0" w:lineRule="exact"/>
        <w:ind w:left="815" w:hanging="697"/>
        <w:rPr>
          <w:sz w:val="28"/>
        </w:rPr>
      </w:pP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принимает: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rPr>
          <w:sz w:val="28"/>
        </w:rPr>
      </w:pP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  <w:tab w:val="left" w:pos="2282"/>
          <w:tab w:val="left" w:pos="4347"/>
          <w:tab w:val="left" w:pos="5384"/>
          <w:tab w:val="left" w:pos="7413"/>
        </w:tabs>
        <w:ind w:right="112"/>
        <w:jc w:val="left"/>
        <w:rPr>
          <w:sz w:val="28"/>
        </w:rPr>
      </w:pPr>
      <w:r>
        <w:rPr>
          <w:spacing w:val="-2"/>
          <w:sz w:val="28"/>
        </w:rPr>
        <w:t>локальные</w:t>
      </w:r>
      <w:r>
        <w:rPr>
          <w:sz w:val="28"/>
        </w:rPr>
        <w:tab/>
      </w:r>
      <w:r>
        <w:rPr>
          <w:spacing w:val="-2"/>
          <w:sz w:val="28"/>
        </w:rPr>
        <w:t>нормативные</w:t>
      </w:r>
      <w:r>
        <w:rPr>
          <w:sz w:val="28"/>
        </w:rPr>
        <w:tab/>
      </w:r>
      <w:r>
        <w:rPr>
          <w:spacing w:val="-4"/>
          <w:sz w:val="28"/>
        </w:rPr>
        <w:t>акты</w:t>
      </w:r>
      <w:r>
        <w:rPr>
          <w:sz w:val="28"/>
        </w:rPr>
        <w:tab/>
      </w:r>
      <w:r>
        <w:rPr>
          <w:spacing w:val="-2"/>
          <w:sz w:val="28"/>
        </w:rPr>
        <w:t>Учреждения,</w:t>
      </w:r>
      <w:r>
        <w:rPr>
          <w:sz w:val="28"/>
        </w:rPr>
        <w:tab/>
      </w:r>
      <w:r>
        <w:rPr>
          <w:spacing w:val="-2"/>
          <w:sz w:val="28"/>
        </w:rPr>
        <w:t xml:space="preserve">регламентирующие </w:t>
      </w:r>
      <w:r>
        <w:rPr>
          <w:sz w:val="28"/>
        </w:rPr>
        <w:t>организацию образовательного процесса.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815"/>
        </w:tabs>
        <w:spacing w:line="320" w:lineRule="exact"/>
        <w:ind w:left="815" w:hanging="697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59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2" w:lineRule="exact"/>
        <w:ind w:left="545" w:hanging="285"/>
        <w:jc w:val="left"/>
        <w:rPr>
          <w:sz w:val="28"/>
        </w:rPr>
      </w:pP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0"/>
        <w:jc w:val="left"/>
        <w:rPr>
          <w:sz w:val="28"/>
        </w:rPr>
      </w:pPr>
      <w:r>
        <w:rPr>
          <w:sz w:val="28"/>
        </w:rPr>
        <w:t>о поддержании творческих поисков и опытно</w:t>
      </w:r>
      <w:r>
        <w:rPr>
          <w:spacing w:val="33"/>
          <w:sz w:val="28"/>
        </w:rPr>
        <w:t xml:space="preserve"> </w:t>
      </w:r>
      <w:r>
        <w:rPr>
          <w:sz w:val="28"/>
        </w:rPr>
        <w:t>- экспериментальной работы педагогических работников;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ind w:left="545" w:hanging="285"/>
        <w:jc w:val="left"/>
        <w:rPr>
          <w:sz w:val="28"/>
        </w:rPr>
      </w:pP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-9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5093A">
      <w:pPr>
        <w:rPr>
          <w:sz w:val="28"/>
        </w:rPr>
        <w:sectPr w:rsidR="0095093A">
          <w:pgSz w:w="11920" w:h="16850"/>
          <w:pgMar w:top="480" w:right="740" w:bottom="280" w:left="1300" w:header="720" w:footer="720" w:gutter="0"/>
          <w:cols w:space="720"/>
        </w:sectPr>
      </w:pP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spacing w:before="80"/>
        <w:ind w:right="111"/>
        <w:rPr>
          <w:sz w:val="28"/>
        </w:rPr>
      </w:pPr>
      <w:r>
        <w:rPr>
          <w:sz w:val="28"/>
        </w:rPr>
        <w:lastRenderedPageBreak/>
        <w:t>о представлении педагогических работников Учреждения к награждению отраслевыми и ведомственными наградами;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о создании временных творческих объединений с приглашением специалистов различного профиля.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909"/>
        </w:tabs>
        <w:ind w:left="118" w:right="107" w:firstLine="0"/>
        <w:jc w:val="both"/>
        <w:rPr>
          <w:sz w:val="28"/>
        </w:rPr>
      </w:pPr>
      <w:r>
        <w:rPr>
          <w:sz w:val="28"/>
        </w:rPr>
        <w:t>Структура, порядок формирования, срок полномочий и компетенций Педагогического совета, порядок принятия им решений устанавливаются Уставом МБДОУ в соответствии с Законодательством РФ, и подробно прописаны в «Положении о Педагогическом совете».</w:t>
      </w:r>
    </w:p>
    <w:p w:rsidR="0095093A" w:rsidRDefault="008E4EFB">
      <w:pPr>
        <w:pStyle w:val="a4"/>
        <w:numPr>
          <w:ilvl w:val="3"/>
          <w:numId w:val="4"/>
        </w:numPr>
        <w:tabs>
          <w:tab w:val="left" w:pos="609"/>
        </w:tabs>
        <w:spacing w:line="320" w:lineRule="exact"/>
        <w:ind w:left="609" w:hanging="491"/>
        <w:jc w:val="both"/>
        <w:rPr>
          <w:sz w:val="28"/>
        </w:rPr>
      </w:pPr>
      <w:r>
        <w:rPr>
          <w:sz w:val="28"/>
        </w:rPr>
        <w:t>Родительский комитет (</w:t>
      </w:r>
      <w:r w:rsidR="009A6F18">
        <w:rPr>
          <w:sz w:val="28"/>
        </w:rPr>
        <w:t>Совет</w:t>
      </w:r>
      <w:r w:rsidR="009A6F18">
        <w:rPr>
          <w:spacing w:val="-11"/>
          <w:sz w:val="28"/>
        </w:rPr>
        <w:t xml:space="preserve"> </w:t>
      </w:r>
      <w:r w:rsidR="009A6F18">
        <w:rPr>
          <w:sz w:val="28"/>
        </w:rPr>
        <w:t>родителей</w:t>
      </w:r>
      <w:r w:rsidR="009A6F18">
        <w:rPr>
          <w:spacing w:val="-7"/>
          <w:sz w:val="28"/>
        </w:rPr>
        <w:t xml:space="preserve"> </w:t>
      </w:r>
      <w:r w:rsidR="009A6F18">
        <w:rPr>
          <w:sz w:val="28"/>
        </w:rPr>
        <w:t>(законных</w:t>
      </w:r>
      <w:r w:rsidR="009A6F18">
        <w:rPr>
          <w:spacing w:val="-6"/>
          <w:sz w:val="28"/>
        </w:rPr>
        <w:t xml:space="preserve"> </w:t>
      </w:r>
      <w:r w:rsidR="009A6F18">
        <w:rPr>
          <w:sz w:val="28"/>
        </w:rPr>
        <w:t>представителей)</w:t>
      </w:r>
      <w:r>
        <w:rPr>
          <w:sz w:val="28"/>
        </w:rPr>
        <w:t>)</w:t>
      </w:r>
      <w:r w:rsidR="009A6F18">
        <w:rPr>
          <w:spacing w:val="-7"/>
          <w:sz w:val="28"/>
        </w:rPr>
        <w:t xml:space="preserve"> </w:t>
      </w:r>
      <w:r w:rsidR="009A6F18">
        <w:rPr>
          <w:spacing w:val="-2"/>
          <w:sz w:val="28"/>
        </w:rPr>
        <w:t>воспитанников:</w:t>
      </w:r>
    </w:p>
    <w:p w:rsidR="0095093A" w:rsidRDefault="008E4EFB">
      <w:pPr>
        <w:pStyle w:val="a4"/>
        <w:numPr>
          <w:ilvl w:val="4"/>
          <w:numId w:val="4"/>
        </w:numPr>
        <w:tabs>
          <w:tab w:val="left" w:pos="1019"/>
        </w:tabs>
        <w:spacing w:line="242" w:lineRule="auto"/>
        <w:ind w:left="118" w:right="117" w:firstLine="0"/>
        <w:jc w:val="both"/>
        <w:rPr>
          <w:sz w:val="28"/>
        </w:rPr>
      </w:pPr>
      <w:r>
        <w:rPr>
          <w:sz w:val="28"/>
        </w:rPr>
        <w:t>Родительский комитет (Совет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представителей))</w:t>
      </w:r>
      <w:r w:rsidR="009A6F18">
        <w:rPr>
          <w:sz w:val="28"/>
        </w:rPr>
        <w:t xml:space="preserve"> воспитанников в рамках своей компетенции: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заслушивает отчеты Заведующего о создании условий для реализации образовательной программы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заслушивает отчеты педагогических работников о состоянии 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 уровне освоения воспитанниками образовательных программ;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3"/>
        <w:rPr>
          <w:sz w:val="28"/>
        </w:rPr>
      </w:pPr>
      <w:r>
        <w:rPr>
          <w:sz w:val="28"/>
        </w:rPr>
        <w:t>избирает членов Совета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 родителей (законных представителей) воспитанников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9"/>
        <w:rPr>
          <w:sz w:val="28"/>
        </w:rPr>
      </w:pPr>
      <w:r>
        <w:rPr>
          <w:sz w:val="28"/>
        </w:rPr>
        <w:t>избирает членов комиссии по урегулированию споров между участниками образовательных 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 родителей (законных представителей) воспитанников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2"/>
        <w:rPr>
          <w:sz w:val="28"/>
        </w:rPr>
      </w:pPr>
      <w:r>
        <w:rPr>
          <w:sz w:val="28"/>
        </w:rPr>
        <w:t>осуществляет мероприятия по защите прав и законных интересов воспитанников и родителей (законных представителей);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6"/>
        <w:rPr>
          <w:sz w:val="28"/>
        </w:rPr>
      </w:pPr>
      <w:r>
        <w:rPr>
          <w:sz w:val="28"/>
        </w:rPr>
        <w:t>изучает общественное мнение и потребности родителей (законных представителей) в образовательных услугах;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4"/>
        <w:rPr>
          <w:sz w:val="28"/>
        </w:rPr>
      </w:pPr>
      <w:r>
        <w:rPr>
          <w:sz w:val="28"/>
        </w:rPr>
        <w:t>принимает участие в организации и проведении различных мероприятий (конкурсов, фестивалей, праздников и т.п.);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>формирует временные комиссии (или иные рабочие органы) по различным направлениям деятельности;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0"/>
        <w:rPr>
          <w:sz w:val="28"/>
        </w:rPr>
      </w:pPr>
      <w:r>
        <w:rPr>
          <w:sz w:val="28"/>
        </w:rPr>
        <w:t>осуществляет 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9"/>
        <w:rPr>
          <w:sz w:val="28"/>
        </w:rPr>
      </w:pPr>
      <w:r>
        <w:rPr>
          <w:sz w:val="28"/>
        </w:rPr>
        <w:t>совместно с заведующим Учреждением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5"/>
        <w:rPr>
          <w:sz w:val="28"/>
        </w:rPr>
      </w:pPr>
      <w:r>
        <w:rPr>
          <w:sz w:val="28"/>
        </w:rPr>
        <w:t xml:space="preserve">вносит предложения в план работы Учреждения, в Программу развития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5"/>
        </w:tabs>
        <w:spacing w:line="340" w:lineRule="exact"/>
        <w:ind w:left="545" w:hanging="285"/>
        <w:rPr>
          <w:sz w:val="28"/>
        </w:rPr>
      </w:pPr>
      <w:r>
        <w:rPr>
          <w:sz w:val="28"/>
        </w:rPr>
        <w:t>вносит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08"/>
        <w:jc w:val="left"/>
        <w:rPr>
          <w:sz w:val="28"/>
        </w:rPr>
      </w:pPr>
      <w:r>
        <w:rPr>
          <w:sz w:val="28"/>
        </w:rPr>
        <w:t>взаимодействует с общественными организациями по вопросам пропаганды традиций Учреждения, семейного воспитания;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  <w:tab w:val="left" w:pos="2423"/>
          <w:tab w:val="left" w:pos="4257"/>
          <w:tab w:val="left" w:pos="5969"/>
          <w:tab w:val="left" w:pos="6835"/>
          <w:tab w:val="left" w:pos="8523"/>
        </w:tabs>
        <w:ind w:right="115"/>
        <w:jc w:val="left"/>
        <w:rPr>
          <w:sz w:val="28"/>
        </w:rPr>
      </w:pPr>
      <w:r>
        <w:rPr>
          <w:spacing w:val="-2"/>
          <w:sz w:val="28"/>
        </w:rPr>
        <w:t>инициирует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семинаров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воспитанников;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6"/>
        <w:jc w:val="left"/>
        <w:rPr>
          <w:sz w:val="28"/>
        </w:rPr>
      </w:pPr>
      <w:r>
        <w:rPr>
          <w:sz w:val="28"/>
        </w:rPr>
        <w:t>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z w:val="28"/>
        </w:rPr>
        <w:t>(вопросы)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собраниях групп Учреждения;</w:t>
      </w:r>
    </w:p>
    <w:p w:rsidR="0095093A" w:rsidRDefault="009A6F18">
      <w:pPr>
        <w:pStyle w:val="a4"/>
        <w:numPr>
          <w:ilvl w:val="5"/>
          <w:numId w:val="4"/>
        </w:numPr>
        <w:tabs>
          <w:tab w:val="left" w:pos="546"/>
        </w:tabs>
        <w:ind w:right="111"/>
        <w:jc w:val="left"/>
        <w:rPr>
          <w:sz w:val="28"/>
        </w:rPr>
      </w:pPr>
      <w:r>
        <w:rPr>
          <w:sz w:val="28"/>
        </w:rPr>
        <w:t>обсуждает сложные или конфликтные ситуации; рассматривает актуальные педагогические проблемы.</w:t>
      </w:r>
    </w:p>
    <w:p w:rsidR="0095093A" w:rsidRDefault="009A6F18">
      <w:pPr>
        <w:pStyle w:val="a4"/>
        <w:numPr>
          <w:ilvl w:val="4"/>
          <w:numId w:val="4"/>
        </w:numPr>
        <w:tabs>
          <w:tab w:val="left" w:pos="909"/>
          <w:tab w:val="left" w:pos="1255"/>
          <w:tab w:val="left" w:pos="2793"/>
          <w:tab w:val="left" w:pos="4333"/>
          <w:tab w:val="left" w:pos="6602"/>
          <w:tab w:val="left" w:pos="8784"/>
        </w:tabs>
        <w:ind w:left="118" w:right="107" w:firstLine="0"/>
        <w:rPr>
          <w:sz w:val="28"/>
        </w:rPr>
      </w:pPr>
      <w:r>
        <w:rPr>
          <w:sz w:val="28"/>
        </w:rPr>
        <w:t>Структура,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</w:t>
      </w:r>
      <w:r>
        <w:rPr>
          <w:sz w:val="28"/>
        </w:rPr>
        <w:tab/>
      </w:r>
      <w:r>
        <w:rPr>
          <w:spacing w:val="-2"/>
          <w:sz w:val="28"/>
        </w:rPr>
        <w:t>воспитанников,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</w:p>
    <w:p w:rsidR="0095093A" w:rsidRDefault="0095093A">
      <w:pPr>
        <w:rPr>
          <w:sz w:val="28"/>
        </w:rPr>
        <w:sectPr w:rsidR="0095093A">
          <w:pgSz w:w="11920" w:h="16850"/>
          <w:pgMar w:top="480" w:right="740" w:bottom="280" w:left="1300" w:header="720" w:footer="720" w:gutter="0"/>
          <w:cols w:space="720"/>
        </w:sectPr>
      </w:pPr>
    </w:p>
    <w:p w:rsidR="0095093A" w:rsidRDefault="009A6F18">
      <w:pPr>
        <w:pStyle w:val="a3"/>
        <w:spacing w:before="78"/>
        <w:ind w:left="118" w:right="108" w:firstLine="0"/>
      </w:pPr>
      <w:r>
        <w:lastRenderedPageBreak/>
        <w:t>принятия им решений устанавливаются Уставом МБДОУ в соответствии с Законодательством РФ, и подробно прописаны в «Положении о Совете родителей (законных представителей) воспитанников».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34"/>
        </w:tabs>
        <w:spacing w:before="2"/>
        <w:ind w:right="117" w:firstLine="0"/>
        <w:jc w:val="both"/>
        <w:rPr>
          <w:sz w:val="28"/>
        </w:rPr>
      </w:pPr>
      <w:r>
        <w:rPr>
          <w:sz w:val="28"/>
        </w:rPr>
        <w:t>Коллегиальные органы управления Учреждением, указанные в пункте 4.1. настоящего Положения, не наделены правом выступать от имени Учреждения.</w:t>
      </w:r>
    </w:p>
    <w:p w:rsidR="0095093A" w:rsidRDefault="009A6F18">
      <w:pPr>
        <w:pStyle w:val="1"/>
        <w:numPr>
          <w:ilvl w:val="2"/>
          <w:numId w:val="4"/>
        </w:numPr>
        <w:tabs>
          <w:tab w:val="left" w:pos="3240"/>
        </w:tabs>
        <w:spacing w:before="189"/>
        <w:ind w:left="3240" w:hanging="279"/>
        <w:jc w:val="left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734"/>
        </w:tabs>
        <w:spacing w:before="179"/>
        <w:ind w:right="108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руководителем. После принятия Положения (или изменения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95093A" w:rsidRDefault="009A6F18">
      <w:pPr>
        <w:pStyle w:val="a4"/>
        <w:numPr>
          <w:ilvl w:val="3"/>
          <w:numId w:val="4"/>
        </w:numPr>
        <w:tabs>
          <w:tab w:val="left" w:pos="679"/>
        </w:tabs>
        <w:ind w:right="111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оформляются в письменной форме в соответствии действующим законодательством РФ.</w:t>
      </w:r>
    </w:p>
    <w:p w:rsidR="0095093A" w:rsidRPr="008E4EFB" w:rsidRDefault="009A6F18" w:rsidP="008E4EFB">
      <w:pPr>
        <w:pStyle w:val="a4"/>
        <w:numPr>
          <w:ilvl w:val="3"/>
          <w:numId w:val="4"/>
        </w:numPr>
        <w:tabs>
          <w:tab w:val="left" w:pos="609"/>
        </w:tabs>
        <w:ind w:left="609" w:hanging="491"/>
        <w:jc w:val="both"/>
        <w:rPr>
          <w:sz w:val="28"/>
        </w:rPr>
        <w:sectPr w:rsidR="0095093A" w:rsidRPr="008E4EFB">
          <w:pgSz w:w="11920" w:h="16850"/>
          <w:pgMar w:top="480" w:right="740" w:bottom="280" w:left="1300" w:header="720" w:footer="720" w:gutter="0"/>
          <w:cols w:space="720"/>
        </w:sectPr>
      </w:pP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подпись.</w:t>
      </w:r>
    </w:p>
    <w:p w:rsidR="0095093A" w:rsidRDefault="006306D7" w:rsidP="008E4EFB">
      <w:pPr>
        <w:pStyle w:val="a3"/>
        <w:ind w:left="0" w:firstLine="0"/>
        <w:jc w:val="left"/>
        <w:rPr>
          <w:sz w:val="20"/>
        </w:rPr>
      </w:pPr>
      <w:r w:rsidRPr="006306D7">
        <w:rPr>
          <w:noProof/>
          <w:sz w:val="20"/>
          <w:lang w:eastAsia="ru-RU"/>
        </w:rPr>
        <w:lastRenderedPageBreak/>
        <w:drawing>
          <wp:inline distT="0" distB="0" distL="0" distR="0">
            <wp:extent cx="5657850" cy="8072160"/>
            <wp:effectExtent l="0" t="0" r="0" b="5080"/>
            <wp:docPr id="1" name="Рисунок 1" descr="C:\Users\садик\Pictures\ControlCenter4\Scan\CCI3010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3010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093A">
      <w:pgSz w:w="11910" w:h="16840"/>
      <w:pgMar w:top="540" w:right="16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C50AE"/>
    <w:multiLevelType w:val="multilevel"/>
    <w:tmpl w:val="977C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B424C6"/>
    <w:multiLevelType w:val="hybridMultilevel"/>
    <w:tmpl w:val="0D389436"/>
    <w:lvl w:ilvl="0" w:tplc="691CD1FC">
      <w:numFmt w:val="bullet"/>
      <w:lvlText w:val=""/>
      <w:lvlJc w:val="left"/>
      <w:pPr>
        <w:ind w:left="5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A460E">
      <w:numFmt w:val="bullet"/>
      <w:lvlText w:val="•"/>
      <w:lvlJc w:val="left"/>
      <w:pPr>
        <w:ind w:left="1473" w:hanging="286"/>
      </w:pPr>
      <w:rPr>
        <w:rFonts w:hint="default"/>
        <w:lang w:val="ru-RU" w:eastAsia="en-US" w:bidi="ar-SA"/>
      </w:rPr>
    </w:lvl>
    <w:lvl w:ilvl="2" w:tplc="1B529FF4">
      <w:numFmt w:val="bullet"/>
      <w:lvlText w:val="•"/>
      <w:lvlJc w:val="left"/>
      <w:pPr>
        <w:ind w:left="2406" w:hanging="286"/>
      </w:pPr>
      <w:rPr>
        <w:rFonts w:hint="default"/>
        <w:lang w:val="ru-RU" w:eastAsia="en-US" w:bidi="ar-SA"/>
      </w:rPr>
    </w:lvl>
    <w:lvl w:ilvl="3" w:tplc="E1B46F6A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 w:tplc="D0362080">
      <w:numFmt w:val="bullet"/>
      <w:lvlText w:val="•"/>
      <w:lvlJc w:val="left"/>
      <w:pPr>
        <w:ind w:left="4272" w:hanging="286"/>
      </w:pPr>
      <w:rPr>
        <w:rFonts w:hint="default"/>
        <w:lang w:val="ru-RU" w:eastAsia="en-US" w:bidi="ar-SA"/>
      </w:rPr>
    </w:lvl>
    <w:lvl w:ilvl="5" w:tplc="3BC08C8C">
      <w:numFmt w:val="bullet"/>
      <w:lvlText w:val="•"/>
      <w:lvlJc w:val="left"/>
      <w:pPr>
        <w:ind w:left="5205" w:hanging="286"/>
      </w:pPr>
      <w:rPr>
        <w:rFonts w:hint="default"/>
        <w:lang w:val="ru-RU" w:eastAsia="en-US" w:bidi="ar-SA"/>
      </w:rPr>
    </w:lvl>
    <w:lvl w:ilvl="6" w:tplc="5DCE3A1A">
      <w:numFmt w:val="bullet"/>
      <w:lvlText w:val="•"/>
      <w:lvlJc w:val="left"/>
      <w:pPr>
        <w:ind w:left="6138" w:hanging="286"/>
      </w:pPr>
      <w:rPr>
        <w:rFonts w:hint="default"/>
        <w:lang w:val="ru-RU" w:eastAsia="en-US" w:bidi="ar-SA"/>
      </w:rPr>
    </w:lvl>
    <w:lvl w:ilvl="7" w:tplc="627A76CE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8" w:tplc="5C2436E2">
      <w:numFmt w:val="bullet"/>
      <w:lvlText w:val="•"/>
      <w:lvlJc w:val="left"/>
      <w:pPr>
        <w:ind w:left="8004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D832831"/>
    <w:multiLevelType w:val="hybridMultilevel"/>
    <w:tmpl w:val="0E761BE4"/>
    <w:lvl w:ilvl="0" w:tplc="51EC1DE8">
      <w:numFmt w:val="bullet"/>
      <w:lvlText w:val=""/>
      <w:lvlJc w:val="left"/>
      <w:pPr>
        <w:ind w:left="6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2B7F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2" w:tplc="188E4986">
      <w:numFmt w:val="bullet"/>
      <w:lvlText w:val="•"/>
      <w:lvlJc w:val="left"/>
      <w:pPr>
        <w:ind w:left="2518" w:hanging="284"/>
      </w:pPr>
      <w:rPr>
        <w:rFonts w:hint="default"/>
        <w:lang w:val="ru-RU" w:eastAsia="en-US" w:bidi="ar-SA"/>
      </w:rPr>
    </w:lvl>
    <w:lvl w:ilvl="3" w:tplc="0570E154">
      <w:numFmt w:val="bullet"/>
      <w:lvlText w:val="•"/>
      <w:lvlJc w:val="left"/>
      <w:pPr>
        <w:ind w:left="3437" w:hanging="284"/>
      </w:pPr>
      <w:rPr>
        <w:rFonts w:hint="default"/>
        <w:lang w:val="ru-RU" w:eastAsia="en-US" w:bidi="ar-SA"/>
      </w:rPr>
    </w:lvl>
    <w:lvl w:ilvl="4" w:tplc="EFD43414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5" w:tplc="29A870EE">
      <w:numFmt w:val="bullet"/>
      <w:lvlText w:val="•"/>
      <w:lvlJc w:val="left"/>
      <w:pPr>
        <w:ind w:left="5275" w:hanging="284"/>
      </w:pPr>
      <w:rPr>
        <w:rFonts w:hint="default"/>
        <w:lang w:val="ru-RU" w:eastAsia="en-US" w:bidi="ar-SA"/>
      </w:rPr>
    </w:lvl>
    <w:lvl w:ilvl="6" w:tplc="C9B25F0E">
      <w:numFmt w:val="bullet"/>
      <w:lvlText w:val="•"/>
      <w:lvlJc w:val="left"/>
      <w:pPr>
        <w:ind w:left="6194" w:hanging="284"/>
      </w:pPr>
      <w:rPr>
        <w:rFonts w:hint="default"/>
        <w:lang w:val="ru-RU" w:eastAsia="en-US" w:bidi="ar-SA"/>
      </w:rPr>
    </w:lvl>
    <w:lvl w:ilvl="7" w:tplc="3036DC6A">
      <w:numFmt w:val="bullet"/>
      <w:lvlText w:val="•"/>
      <w:lvlJc w:val="left"/>
      <w:pPr>
        <w:ind w:left="7113" w:hanging="284"/>
      </w:pPr>
      <w:rPr>
        <w:rFonts w:hint="default"/>
        <w:lang w:val="ru-RU" w:eastAsia="en-US" w:bidi="ar-SA"/>
      </w:rPr>
    </w:lvl>
    <w:lvl w:ilvl="8" w:tplc="902097D2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DB052AC"/>
    <w:multiLevelType w:val="multilevel"/>
    <w:tmpl w:val="3ECC69E2"/>
    <w:lvl w:ilvl="0">
      <w:start w:val="2"/>
      <w:numFmt w:val="decimal"/>
      <w:lvlText w:val="%1"/>
      <w:lvlJc w:val="left"/>
      <w:pPr>
        <w:ind w:left="118" w:hanging="5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90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" w:hanging="8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81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5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474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732E7C22"/>
    <w:multiLevelType w:val="hybridMultilevel"/>
    <w:tmpl w:val="CAEE85D0"/>
    <w:lvl w:ilvl="0" w:tplc="EC587DF0">
      <w:numFmt w:val="bullet"/>
      <w:lvlText w:val=""/>
      <w:lvlJc w:val="left"/>
      <w:pPr>
        <w:ind w:left="5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6B8CC">
      <w:numFmt w:val="bullet"/>
      <w:lvlText w:val="•"/>
      <w:lvlJc w:val="left"/>
      <w:pPr>
        <w:ind w:left="1473" w:hanging="286"/>
      </w:pPr>
      <w:rPr>
        <w:rFonts w:hint="default"/>
        <w:lang w:val="ru-RU" w:eastAsia="en-US" w:bidi="ar-SA"/>
      </w:rPr>
    </w:lvl>
    <w:lvl w:ilvl="2" w:tplc="2408A78E">
      <w:numFmt w:val="bullet"/>
      <w:lvlText w:val="•"/>
      <w:lvlJc w:val="left"/>
      <w:pPr>
        <w:ind w:left="2406" w:hanging="286"/>
      </w:pPr>
      <w:rPr>
        <w:rFonts w:hint="default"/>
        <w:lang w:val="ru-RU" w:eastAsia="en-US" w:bidi="ar-SA"/>
      </w:rPr>
    </w:lvl>
    <w:lvl w:ilvl="3" w:tplc="8728B030">
      <w:numFmt w:val="bullet"/>
      <w:lvlText w:val="•"/>
      <w:lvlJc w:val="left"/>
      <w:pPr>
        <w:ind w:left="3339" w:hanging="286"/>
      </w:pPr>
      <w:rPr>
        <w:rFonts w:hint="default"/>
        <w:lang w:val="ru-RU" w:eastAsia="en-US" w:bidi="ar-SA"/>
      </w:rPr>
    </w:lvl>
    <w:lvl w:ilvl="4" w:tplc="8ECE1A90">
      <w:numFmt w:val="bullet"/>
      <w:lvlText w:val="•"/>
      <w:lvlJc w:val="left"/>
      <w:pPr>
        <w:ind w:left="4272" w:hanging="286"/>
      </w:pPr>
      <w:rPr>
        <w:rFonts w:hint="default"/>
        <w:lang w:val="ru-RU" w:eastAsia="en-US" w:bidi="ar-SA"/>
      </w:rPr>
    </w:lvl>
    <w:lvl w:ilvl="5" w:tplc="65864220">
      <w:numFmt w:val="bullet"/>
      <w:lvlText w:val="•"/>
      <w:lvlJc w:val="left"/>
      <w:pPr>
        <w:ind w:left="5205" w:hanging="286"/>
      </w:pPr>
      <w:rPr>
        <w:rFonts w:hint="default"/>
        <w:lang w:val="ru-RU" w:eastAsia="en-US" w:bidi="ar-SA"/>
      </w:rPr>
    </w:lvl>
    <w:lvl w:ilvl="6" w:tplc="32D0B2EC">
      <w:numFmt w:val="bullet"/>
      <w:lvlText w:val="•"/>
      <w:lvlJc w:val="left"/>
      <w:pPr>
        <w:ind w:left="6138" w:hanging="286"/>
      </w:pPr>
      <w:rPr>
        <w:rFonts w:hint="default"/>
        <w:lang w:val="ru-RU" w:eastAsia="en-US" w:bidi="ar-SA"/>
      </w:rPr>
    </w:lvl>
    <w:lvl w:ilvl="7" w:tplc="A64C2BB8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8" w:tplc="7556E8C4">
      <w:numFmt w:val="bullet"/>
      <w:lvlText w:val="•"/>
      <w:lvlJc w:val="left"/>
      <w:pPr>
        <w:ind w:left="8004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093A"/>
    <w:rsid w:val="000C450F"/>
    <w:rsid w:val="000C46DB"/>
    <w:rsid w:val="003E7726"/>
    <w:rsid w:val="004D04AD"/>
    <w:rsid w:val="006306D7"/>
    <w:rsid w:val="006C4575"/>
    <w:rsid w:val="008E4EFB"/>
    <w:rsid w:val="0095093A"/>
    <w:rsid w:val="009A6F18"/>
    <w:rsid w:val="00CD0AB0"/>
    <w:rsid w:val="00EA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E29B0-3ADB-4AAB-A15A-2656AF41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9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6" w:hanging="28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6" w:hanging="2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06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60F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4D0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7</cp:revision>
  <cp:lastPrinted>2024-10-29T10:43:00Z</cp:lastPrinted>
  <dcterms:created xsi:type="dcterms:W3CDTF">2024-10-29T06:48:00Z</dcterms:created>
  <dcterms:modified xsi:type="dcterms:W3CDTF">2024-10-30T06:56:00Z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  <property fmtid="{D5CDD505-2E9C-101B-9397-08002B2CF9AE}" pid="5" name="Producer">
    <vt:lpwstr>www.ilovepdf.com</vt:lpwstr>
  </property>
</Properties>
</file>